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DB36BE" w:rsidRPr="00DB36BE">
        <w:rPr>
          <w:rFonts w:ascii="Times New Roman" w:hAnsi="Times New Roman" w:cs="Times New Roman"/>
          <w:b/>
          <w:sz w:val="24"/>
          <w:szCs w:val="24"/>
        </w:rPr>
        <w:t>10:07:0030804:</w:t>
      </w:r>
      <w:r w:rsidR="00193F9F">
        <w:rPr>
          <w:rFonts w:ascii="Times New Roman" w:hAnsi="Times New Roman" w:cs="Times New Roman"/>
          <w:b/>
          <w:sz w:val="24"/>
          <w:szCs w:val="24"/>
        </w:rPr>
        <w:t>5</w:t>
      </w:r>
      <w:r w:rsidR="00CC2BD8">
        <w:rPr>
          <w:rFonts w:ascii="Times New Roman" w:hAnsi="Times New Roman" w:cs="Times New Roman"/>
          <w:b/>
          <w:sz w:val="24"/>
          <w:szCs w:val="24"/>
        </w:rPr>
        <w:t>77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672"/>
        <w:gridCol w:w="7229"/>
      </w:tblGrid>
      <w:tr w:rsidR="00843889" w:rsidTr="00446C86">
        <w:tc>
          <w:tcPr>
            <w:tcW w:w="3672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B36BE" w:rsidRPr="00DB36BE">
              <w:rPr>
                <w:rFonts w:ascii="Times New Roman" w:hAnsi="Times New Roman" w:cs="Times New Roman"/>
                <w:sz w:val="24"/>
                <w:szCs w:val="24"/>
              </w:rPr>
              <w:t>10:07:0030804:</w:t>
            </w:r>
            <w:r w:rsidR="00193F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2B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CC2BD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1458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193F9F" w:rsidRDefault="00193F9F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C8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CC2BD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Сортавальский муниципальный район, </w:t>
            </w:r>
            <w:proofErr w:type="spellStart"/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Кааламское</w:t>
            </w:r>
            <w:proofErr w:type="spellEnd"/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сельское поселение, район п. </w:t>
            </w:r>
            <w:proofErr w:type="spellStart"/>
            <w:r w:rsidRPr="00CC2B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Киркколахти</w:t>
            </w:r>
            <w:proofErr w:type="spellEnd"/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370C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14,</w:t>
            </w:r>
            <w:r w:rsidR="008E0C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970227" w:rsidRPr="00E309A0" w:rsidRDefault="0023760D" w:rsidP="008E0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Расстояние до а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регионального или межмуниципального значени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 К-15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примерно 2,</w:t>
            </w:r>
            <w:r w:rsidR="008E0C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</w:tc>
        <w:tc>
          <w:tcPr>
            <w:tcW w:w="7229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46FB98" wp14:editId="3B2EC26C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1968500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5268FB" w:rsidRDefault="0023796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268F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10:07:0030804:</w:t>
                                  </w:r>
                                  <w:r w:rsidR="00193F9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CC2BD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01.95pt;margin-top:155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53mNjOIAAAALAQAADwAAAAAAAAAAAAAAAADiBAAAZHJzL2Rvd25yZXYueG1sUEsF&#10;BgAAAAAEAAQA8wAAAPEFAAAAAA==&#10;" filled="f" stroked="f" strokeweight=".5pt">
                      <v:textbox>
                        <w:txbxContent>
                          <w:p w:rsidR="009E1B58" w:rsidRPr="005268FB" w:rsidRDefault="002379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68F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10:07:0030804:</w:t>
                            </w:r>
                            <w:r w:rsidR="00193F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 w:rsidR="00CC2BD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704">
              <w:rPr>
                <w:noProof/>
                <w:lang w:eastAsia="ru-RU"/>
              </w:rPr>
              <w:drawing>
                <wp:inline distT="0" distB="0" distL="0" distR="0" wp14:anchorId="0BE578A9" wp14:editId="7D52B38C">
                  <wp:extent cx="4602801" cy="347684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391" t="32360" r="24376" b="8206"/>
                          <a:stretch/>
                        </pic:blipFill>
                        <pic:spPr bwMode="auto">
                          <a:xfrm>
                            <a:off x="0" y="0"/>
                            <a:ext cx="4613287" cy="348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446C86">
        <w:trPr>
          <w:trHeight w:val="2330"/>
        </w:trPr>
        <w:tc>
          <w:tcPr>
            <w:tcW w:w="3672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Pr="00446C86" w:rsidRDefault="007F250F" w:rsidP="007F250F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>Расположен в непосредств</w:t>
            </w:r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енной близости от оз. </w:t>
            </w:r>
            <w:proofErr w:type="spellStart"/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>Янисъярви</w:t>
            </w:r>
            <w:proofErr w:type="spellEnd"/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и примерно в </w:t>
            </w:r>
            <w:r w:rsidR="00BB160E" w:rsidRPr="00446C86">
              <w:rPr>
                <w:rFonts w:ascii="Times New Roman" w:hAnsi="Times New Roman" w:cs="Times New Roman"/>
                <w:sz w:val="23"/>
                <w:szCs w:val="24"/>
              </w:rPr>
              <w:t>800 м</w:t>
            </w:r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от оз. </w:t>
            </w:r>
            <w:proofErr w:type="spellStart"/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>Юлялампи</w:t>
            </w:r>
            <w:proofErr w:type="spellEnd"/>
            <w:r w:rsidR="00E37704" w:rsidRPr="00446C86">
              <w:rPr>
                <w:rFonts w:ascii="Times New Roman" w:hAnsi="Times New Roman" w:cs="Times New Roman"/>
                <w:sz w:val="23"/>
                <w:szCs w:val="24"/>
              </w:rPr>
              <w:t>.</w:t>
            </w:r>
          </w:p>
          <w:p w:rsidR="00AB6954" w:rsidRPr="00446C86" w:rsidRDefault="00C0125F" w:rsidP="008E0C0F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Участок расположен примерно в </w:t>
            </w:r>
            <w:r w:rsidR="003F30D6">
              <w:rPr>
                <w:rFonts w:ascii="Times New Roman" w:hAnsi="Times New Roman" w:cs="Times New Roman"/>
                <w:sz w:val="23"/>
                <w:szCs w:val="24"/>
              </w:rPr>
              <w:t xml:space="preserve">500 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м </w:t>
            </w:r>
            <w:r w:rsidR="00970227" w:rsidRPr="00446C86">
              <w:rPr>
                <w:rFonts w:ascii="Times New Roman" w:hAnsi="Times New Roman" w:cs="Times New Roman"/>
                <w:sz w:val="23"/>
                <w:szCs w:val="24"/>
              </w:rPr>
              <w:t>от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ближайшего населенного пункта</w:t>
            </w:r>
            <w:r w:rsidR="00371A38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пос. </w:t>
            </w:r>
            <w:proofErr w:type="spellStart"/>
            <w:r w:rsidR="003F30D6">
              <w:rPr>
                <w:rFonts w:ascii="Times New Roman" w:hAnsi="Times New Roman" w:cs="Times New Roman"/>
                <w:sz w:val="24"/>
                <w:szCs w:val="24"/>
              </w:rPr>
              <w:t>Контиолахти</w:t>
            </w:r>
            <w:proofErr w:type="spellEnd"/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>.</w:t>
            </w:r>
          </w:p>
          <w:p w:rsidR="000F7747" w:rsidRPr="00E309A0" w:rsidRDefault="000F7747" w:rsidP="008E0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Расположен вблизи линии электропередачи ВЛ-35 </w:t>
            </w:r>
            <w:proofErr w:type="spellStart"/>
            <w:r w:rsidRPr="00446C86">
              <w:rPr>
                <w:rFonts w:ascii="Times New Roman" w:hAnsi="Times New Roman" w:cs="Times New Roman"/>
                <w:sz w:val="23"/>
                <w:szCs w:val="24"/>
              </w:rPr>
              <w:t>кВ</w:t>
            </w:r>
            <w:proofErr w:type="spellEnd"/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               Л-35С «ГЭС 21 </w:t>
            </w:r>
            <w:proofErr w:type="spellStart"/>
            <w:r w:rsidRPr="00446C86">
              <w:rPr>
                <w:rFonts w:ascii="Times New Roman" w:hAnsi="Times New Roman" w:cs="Times New Roman"/>
                <w:sz w:val="23"/>
                <w:szCs w:val="24"/>
              </w:rPr>
              <w:t>Хямекоски</w:t>
            </w:r>
            <w:proofErr w:type="spellEnd"/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– ПС12С Октябрь».</w:t>
            </w:r>
          </w:p>
        </w:tc>
        <w:tc>
          <w:tcPr>
            <w:tcW w:w="7229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186586" w:rsidRPr="00446C86" w:rsidRDefault="00186586" w:rsidP="00186586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b/>
                <w:sz w:val="23"/>
                <w:szCs w:val="24"/>
              </w:rPr>
              <w:t>Газоснабжение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– отсутствует возможное подключение</w:t>
            </w:r>
          </w:p>
          <w:p w:rsidR="00186586" w:rsidRPr="00446C86" w:rsidRDefault="00186586" w:rsidP="00186586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b/>
                <w:sz w:val="23"/>
                <w:szCs w:val="24"/>
              </w:rPr>
              <w:t>Энергоснабжение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– </w:t>
            </w:r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>ресурсоснабжающими</w:t>
            </w:r>
            <w:proofErr w:type="spellEnd"/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gramStart"/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>и(</w:t>
            </w:r>
            <w:proofErr w:type="gramEnd"/>
            <w:r w:rsidR="000F7747" w:rsidRPr="00446C86">
              <w:rPr>
                <w:rFonts w:ascii="Times New Roman" w:hAnsi="Times New Roman" w:cs="Times New Roman"/>
                <w:sz w:val="23"/>
                <w:szCs w:val="24"/>
              </w:rPr>
              <w:t>или) эксплуатирующими организациями</w:t>
            </w:r>
          </w:p>
          <w:p w:rsidR="00186586" w:rsidRPr="00446C86" w:rsidRDefault="00186586" w:rsidP="00186586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Водоснабжение 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>– отсутствует возможное подключение</w:t>
            </w:r>
          </w:p>
          <w:p w:rsidR="00186586" w:rsidRPr="00446C86" w:rsidRDefault="00186586" w:rsidP="00186586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46C86">
              <w:rPr>
                <w:rFonts w:ascii="Times New Roman" w:hAnsi="Times New Roman" w:cs="Times New Roman"/>
                <w:b/>
                <w:sz w:val="23"/>
                <w:szCs w:val="24"/>
              </w:rPr>
              <w:t>Водоотведение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 – отсутствует возможное подключение</w:t>
            </w:r>
          </w:p>
          <w:p w:rsidR="004D741F" w:rsidRPr="00446C86" w:rsidRDefault="003F6B15" w:rsidP="00612E2B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446C86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Автодорога </w:t>
            </w:r>
            <w:r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– Подъезд к участку возможен от </w:t>
            </w:r>
            <w:r w:rsidRPr="00446C86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автомобильной дороги общего пользования регионального или межмуниципального значения 86 ОП РЗ 86 К-15 «</w:t>
            </w:r>
            <w:proofErr w:type="spellStart"/>
            <w:r w:rsidRPr="00446C86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 w:rsidRPr="00446C86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»; </w:t>
            </w:r>
          </w:p>
          <w:p w:rsidR="001D13D9" w:rsidRDefault="004D741F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C86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от </w:t>
            </w:r>
            <w:r w:rsidR="003F6B15" w:rsidRPr="00446C86">
              <w:rPr>
                <w:rFonts w:ascii="Times New Roman" w:hAnsi="Times New Roman" w:cs="Times New Roman"/>
                <w:sz w:val="23"/>
                <w:szCs w:val="24"/>
              </w:rPr>
              <w:t xml:space="preserve">автомобильной дороги </w:t>
            </w:r>
            <w:r w:rsidR="003F6B15" w:rsidRPr="00446C86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446C86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3E04" w:rsidRDefault="00CA3E04" w:rsidP="00CA3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имеет статус «Временные». Дата истечения временного характера сведений о земельном участке: 01.03.2022.</w:t>
            </w:r>
          </w:p>
          <w:p w:rsidR="00CC2BD8" w:rsidRDefault="00D236A1" w:rsidP="00CC2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A3D">
              <w:rPr>
                <w:rFonts w:ascii="Times New Roman" w:hAnsi="Times New Roman" w:cs="Times New Roman"/>
                <w:sz w:val="24"/>
                <w:szCs w:val="24"/>
              </w:rPr>
              <w:t>В границах участка</w:t>
            </w:r>
            <w:r w:rsidR="00D85974" w:rsidRPr="00FC2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BD8" w:rsidRPr="00FC2A3D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  <w:r w:rsidRPr="00FC2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F48" w:rsidRPr="00FC2A3D">
              <w:rPr>
                <w:rFonts w:ascii="Times New Roman" w:hAnsi="Times New Roman" w:cs="Times New Roman"/>
                <w:sz w:val="24"/>
                <w:szCs w:val="24"/>
              </w:rPr>
              <w:t>мелиоративны</w:t>
            </w:r>
            <w:r w:rsidRPr="00FC2A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4F48" w:rsidRPr="00FC2A3D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Pr="00FC2A3D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="00193F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277D" w:rsidRPr="00E309A0" w:rsidRDefault="007B277D" w:rsidP="00CC2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из данного </w:t>
            </w: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gramEnd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 сформировать земельный участок необходимой конфигурации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площади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D41E4"/>
    <w:rsid w:val="000E096A"/>
    <w:rsid w:val="000E415E"/>
    <w:rsid w:val="000F7747"/>
    <w:rsid w:val="00112CE3"/>
    <w:rsid w:val="00140F8C"/>
    <w:rsid w:val="00186586"/>
    <w:rsid w:val="00193F9F"/>
    <w:rsid w:val="001D13D9"/>
    <w:rsid w:val="0023760D"/>
    <w:rsid w:val="00237964"/>
    <w:rsid w:val="00296AD0"/>
    <w:rsid w:val="002B3D58"/>
    <w:rsid w:val="002C65BA"/>
    <w:rsid w:val="00307E3A"/>
    <w:rsid w:val="003167DE"/>
    <w:rsid w:val="00327E9D"/>
    <w:rsid w:val="00370CE6"/>
    <w:rsid w:val="00371A38"/>
    <w:rsid w:val="003F30D6"/>
    <w:rsid w:val="003F6B15"/>
    <w:rsid w:val="00417257"/>
    <w:rsid w:val="00446C86"/>
    <w:rsid w:val="004D61FA"/>
    <w:rsid w:val="004D741F"/>
    <w:rsid w:val="005268FB"/>
    <w:rsid w:val="00555D3B"/>
    <w:rsid w:val="005C4654"/>
    <w:rsid w:val="005E604C"/>
    <w:rsid w:val="00612E2B"/>
    <w:rsid w:val="006216B3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277D"/>
    <w:rsid w:val="007B5762"/>
    <w:rsid w:val="007B6294"/>
    <w:rsid w:val="007F250F"/>
    <w:rsid w:val="00843889"/>
    <w:rsid w:val="008913C1"/>
    <w:rsid w:val="00895556"/>
    <w:rsid w:val="008E0C0F"/>
    <w:rsid w:val="009144A9"/>
    <w:rsid w:val="00923D92"/>
    <w:rsid w:val="00970227"/>
    <w:rsid w:val="00973388"/>
    <w:rsid w:val="009C2033"/>
    <w:rsid w:val="009D42AC"/>
    <w:rsid w:val="009D7B31"/>
    <w:rsid w:val="009E1B58"/>
    <w:rsid w:val="00A06D8C"/>
    <w:rsid w:val="00AA2CE0"/>
    <w:rsid w:val="00AB6954"/>
    <w:rsid w:val="00AC3649"/>
    <w:rsid w:val="00AD4F48"/>
    <w:rsid w:val="00AD7604"/>
    <w:rsid w:val="00B130D3"/>
    <w:rsid w:val="00B7100D"/>
    <w:rsid w:val="00B75212"/>
    <w:rsid w:val="00B92123"/>
    <w:rsid w:val="00BB160E"/>
    <w:rsid w:val="00C0125F"/>
    <w:rsid w:val="00C115FC"/>
    <w:rsid w:val="00CA1AF9"/>
    <w:rsid w:val="00CA3E04"/>
    <w:rsid w:val="00CA5E13"/>
    <w:rsid w:val="00CC2BD8"/>
    <w:rsid w:val="00D236A1"/>
    <w:rsid w:val="00D83C3E"/>
    <w:rsid w:val="00D85974"/>
    <w:rsid w:val="00DB36BE"/>
    <w:rsid w:val="00DE5244"/>
    <w:rsid w:val="00E309A0"/>
    <w:rsid w:val="00E37704"/>
    <w:rsid w:val="00F12948"/>
    <w:rsid w:val="00F2411D"/>
    <w:rsid w:val="00F277E2"/>
    <w:rsid w:val="00F453F5"/>
    <w:rsid w:val="00F82619"/>
    <w:rsid w:val="00FC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29C00-7E93-45FD-8FCA-0524BA7BF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</cp:revision>
  <cp:lastPrinted>2020-07-30T13:23:00Z</cp:lastPrinted>
  <dcterms:created xsi:type="dcterms:W3CDTF">2021-02-17T12:02:00Z</dcterms:created>
  <dcterms:modified xsi:type="dcterms:W3CDTF">2021-02-17T12:02:00Z</dcterms:modified>
</cp:coreProperties>
</file>